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53A435E5" w:rsidR="001868C4" w:rsidRDefault="009E356F" w:rsidP="00811924">
      <w:pPr>
        <w:spacing w:after="0" w:line="240" w:lineRule="auto"/>
        <w:ind w:left="0" w:hanging="10"/>
        <w:jc w:val="center"/>
      </w:pPr>
      <w:r>
        <w:t>Тридцат</w:t>
      </w:r>
      <w:r w:rsidR="00B40B05">
        <w:t>ь</w:t>
      </w:r>
      <w:r w:rsidR="00B40B05" w:rsidRPr="00B40B05">
        <w:t xml:space="preserve"> </w:t>
      </w:r>
      <w:r w:rsidR="00B40B05">
        <w:t>первой</w:t>
      </w:r>
      <w:r w:rsidR="00811924">
        <w:t xml:space="preserve"> </w:t>
      </w:r>
      <w:r w:rsidR="00F14E57">
        <w:t>сессии</w:t>
      </w:r>
    </w:p>
    <w:p w14:paraId="73107A2A" w14:textId="59D438E1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B40B05">
        <w:t>27</w:t>
      </w:r>
      <w:r w:rsidR="00811924">
        <w:t>.</w:t>
      </w:r>
      <w:r w:rsidR="009E356F">
        <w:t>0</w:t>
      </w:r>
      <w:r w:rsidR="00B40B05">
        <w:t>2</w:t>
      </w:r>
      <w:r w:rsidR="00811924">
        <w:t>.</w:t>
      </w:r>
      <w:r w:rsidR="006B688C">
        <w:t>202</w:t>
      </w:r>
      <w:r w:rsidR="009E356F">
        <w:t>3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120F6DEE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О внесении изменений и дополнений в решение Совета депутатов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Новосибирской области «Об утверждении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 xml:space="preserve"> год и плановый период 202</w:t>
      </w:r>
      <w:r>
        <w:rPr>
          <w:color w:val="auto"/>
          <w:szCs w:val="24"/>
        </w:rPr>
        <w:t>4</w:t>
      </w:r>
      <w:r w:rsidRPr="002A7B50">
        <w:rPr>
          <w:color w:val="auto"/>
          <w:szCs w:val="24"/>
        </w:rPr>
        <w:t xml:space="preserve"> и 202</w:t>
      </w:r>
      <w:r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и Положением «О бюджетном устройстве, бюджетном процессе в муниципальном образовании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» утвержденного решением 2 сессии 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3BB63CD0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>
        <w:rPr>
          <w:color w:val="auto"/>
          <w:szCs w:val="28"/>
        </w:rPr>
        <w:t xml:space="preserve">двадцать девятой сессии </w:t>
      </w:r>
      <w:r w:rsidRPr="002A7B50">
        <w:rPr>
          <w:color w:val="auto"/>
          <w:szCs w:val="28"/>
        </w:rPr>
        <w:t xml:space="preserve">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от 2</w:t>
      </w:r>
      <w:r>
        <w:rPr>
          <w:color w:val="auto"/>
          <w:szCs w:val="28"/>
        </w:rPr>
        <w:t>8</w:t>
      </w:r>
      <w:r w:rsidRPr="002A7B50">
        <w:rPr>
          <w:color w:val="auto"/>
          <w:szCs w:val="28"/>
        </w:rPr>
        <w:t xml:space="preserve"> декабря 202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74603D16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в статье 1:</w:t>
      </w:r>
    </w:p>
    <w:p w14:paraId="2B146742" w14:textId="111C073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а) в пункте 1 цифры «</w:t>
      </w:r>
      <w:r w:rsidR="00B40B05">
        <w:t>81 006 155,20</w:t>
      </w:r>
      <w:r w:rsidRPr="002A7B50">
        <w:rPr>
          <w:color w:val="auto"/>
          <w:szCs w:val="28"/>
        </w:rPr>
        <w:t>» заменить цифрами «</w:t>
      </w:r>
      <w:r w:rsidR="00B40B05">
        <w:rPr>
          <w:color w:val="auto"/>
          <w:szCs w:val="28"/>
        </w:rPr>
        <w:t>82 802 654,98</w:t>
      </w:r>
      <w:r w:rsidRPr="002A7B50">
        <w:rPr>
          <w:color w:val="auto"/>
          <w:szCs w:val="28"/>
        </w:rPr>
        <w:t>»</w:t>
      </w:r>
    </w:p>
    <w:p w14:paraId="48CA28F7" w14:textId="54AFA769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б) в пункте 2 цифры «</w:t>
      </w:r>
      <w:r w:rsidR="00B40B05">
        <w:rPr>
          <w:color w:val="auto"/>
          <w:szCs w:val="28"/>
        </w:rPr>
        <w:t>82 657 487,62</w:t>
      </w:r>
      <w:r w:rsidRPr="002A7B50">
        <w:rPr>
          <w:color w:val="auto"/>
          <w:szCs w:val="28"/>
        </w:rPr>
        <w:t>» заменить цифрами «</w:t>
      </w:r>
      <w:r w:rsidR="00B40B05">
        <w:rPr>
          <w:color w:val="auto"/>
          <w:szCs w:val="28"/>
        </w:rPr>
        <w:t>84 453 987,40</w:t>
      </w:r>
      <w:r w:rsidRPr="002A7B50">
        <w:rPr>
          <w:color w:val="auto"/>
          <w:szCs w:val="28"/>
        </w:rPr>
        <w:t>»</w:t>
      </w:r>
    </w:p>
    <w:p w14:paraId="0E926B58" w14:textId="36239A28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утвердить:</w:t>
      </w:r>
    </w:p>
    <w:p w14:paraId="222CB9C1" w14:textId="175175AE" w:rsidR="002A7B50" w:rsidRDefault="002A7B50" w:rsidP="002A7B50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1 приложения №4 «Доходы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D7210E">
        <w:rPr>
          <w:color w:val="auto"/>
          <w:szCs w:val="28"/>
        </w:rPr>
        <w:t>1</w:t>
      </w:r>
      <w:r w:rsidRPr="002A7B50">
        <w:rPr>
          <w:color w:val="auto"/>
          <w:szCs w:val="28"/>
        </w:rPr>
        <w:t>)</w:t>
      </w:r>
    </w:p>
    <w:p w14:paraId="28DEF017" w14:textId="40AA8D2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1 утвердить:</w:t>
      </w:r>
    </w:p>
    <w:p w14:paraId="0BAD6711" w14:textId="792A6342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1 приложения №5 «Распределение </w:t>
      </w:r>
      <w:bookmarkStart w:id="0" w:name="_GoBack"/>
      <w:bookmarkEnd w:id="0"/>
      <w:r w:rsidRPr="002A7B50">
        <w:rPr>
          <w:color w:val="auto"/>
          <w:szCs w:val="28"/>
        </w:rPr>
        <w:t>бюджетных ассигнований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D7210E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); </w:t>
      </w:r>
    </w:p>
    <w:p w14:paraId="1657C04F" w14:textId="4660AD3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</w:t>
      </w:r>
      <w:r w:rsidR="00E81275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утвердить:</w:t>
      </w:r>
    </w:p>
    <w:p w14:paraId="3F7954F7" w14:textId="223989DB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1" w:name="_Hlk131086784"/>
      <w:r w:rsidRPr="002A7B50">
        <w:rPr>
          <w:color w:val="auto"/>
          <w:szCs w:val="28"/>
        </w:rPr>
        <w:t xml:space="preserve">таблицу 1 приложения №6 «Ведомственная структура расходов бюджета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D7210E">
        <w:rPr>
          <w:color w:val="auto"/>
          <w:szCs w:val="28"/>
        </w:rPr>
        <w:t>3</w:t>
      </w:r>
      <w:r w:rsidRPr="002A7B50">
        <w:rPr>
          <w:color w:val="auto"/>
          <w:szCs w:val="28"/>
        </w:rPr>
        <w:t>);</w:t>
      </w:r>
    </w:p>
    <w:bookmarkEnd w:id="1"/>
    <w:p w14:paraId="2CBD5F66" w14:textId="3A26FF4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в статье </w:t>
      </w:r>
      <w:r w:rsidR="00E81275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утвердить:</w:t>
      </w:r>
    </w:p>
    <w:p w14:paraId="78019375" w14:textId="197476E9" w:rsidR="002A7B50" w:rsidRDefault="002A7B50" w:rsidP="002A7B50">
      <w:pPr>
        <w:numPr>
          <w:ilvl w:val="0"/>
          <w:numId w:val="14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lastRenderedPageBreak/>
        <w:t xml:space="preserve">таблицу 1 приложения №7 «Источники финансирования дефицита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D7210E">
        <w:rPr>
          <w:color w:val="auto"/>
          <w:szCs w:val="24"/>
        </w:rPr>
        <w:t>4</w:t>
      </w:r>
      <w:r w:rsidRPr="002A7B50">
        <w:rPr>
          <w:color w:val="auto"/>
          <w:szCs w:val="24"/>
        </w:rPr>
        <w:t>);</w:t>
      </w:r>
    </w:p>
    <w:p w14:paraId="6F82F3AD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Направить настоящее решение Главе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</w:t>
      </w:r>
      <w:proofErr w:type="spellStart"/>
      <w:r w:rsidRPr="002A7B50">
        <w:rPr>
          <w:color w:val="auto"/>
          <w:szCs w:val="28"/>
        </w:rPr>
        <w:t>Дорогинский</w:t>
      </w:r>
      <w:proofErr w:type="spellEnd"/>
      <w:r w:rsidRPr="002A7B50">
        <w:rPr>
          <w:color w:val="auto"/>
          <w:szCs w:val="28"/>
        </w:rPr>
        <w:t xml:space="preserve">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B0B2E" w14:textId="77777777" w:rsidR="00131551" w:rsidRDefault="00131551">
      <w:pPr>
        <w:spacing w:after="0" w:line="240" w:lineRule="auto"/>
      </w:pPr>
      <w:r>
        <w:separator/>
      </w:r>
    </w:p>
  </w:endnote>
  <w:endnote w:type="continuationSeparator" w:id="0">
    <w:p w14:paraId="590BFE68" w14:textId="77777777" w:rsidR="00131551" w:rsidRDefault="00131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F2B8A" w14:textId="77777777" w:rsidR="00131551" w:rsidRDefault="00131551">
      <w:pPr>
        <w:spacing w:after="0" w:line="240" w:lineRule="auto"/>
      </w:pPr>
      <w:r>
        <w:separator/>
      </w:r>
    </w:p>
  </w:footnote>
  <w:footnote w:type="continuationSeparator" w:id="0">
    <w:p w14:paraId="4E3E3EC2" w14:textId="77777777" w:rsidR="00131551" w:rsidRDefault="00131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2695D"/>
    <w:rsid w:val="00042FCD"/>
    <w:rsid w:val="000E6D1B"/>
    <w:rsid w:val="0012330F"/>
    <w:rsid w:val="0012590A"/>
    <w:rsid w:val="00131551"/>
    <w:rsid w:val="00175B7F"/>
    <w:rsid w:val="001868C4"/>
    <w:rsid w:val="001A2812"/>
    <w:rsid w:val="001F5E68"/>
    <w:rsid w:val="00212243"/>
    <w:rsid w:val="00250BA3"/>
    <w:rsid w:val="00273A0F"/>
    <w:rsid w:val="002A7B50"/>
    <w:rsid w:val="002D2CC0"/>
    <w:rsid w:val="003028ED"/>
    <w:rsid w:val="003343AB"/>
    <w:rsid w:val="003403F9"/>
    <w:rsid w:val="00346473"/>
    <w:rsid w:val="004149B0"/>
    <w:rsid w:val="00497B3E"/>
    <w:rsid w:val="004E59CC"/>
    <w:rsid w:val="005F772C"/>
    <w:rsid w:val="0066556A"/>
    <w:rsid w:val="006926F4"/>
    <w:rsid w:val="006B688C"/>
    <w:rsid w:val="006F00E8"/>
    <w:rsid w:val="0071592B"/>
    <w:rsid w:val="00751040"/>
    <w:rsid w:val="007A73B6"/>
    <w:rsid w:val="007B6613"/>
    <w:rsid w:val="00811924"/>
    <w:rsid w:val="008177B3"/>
    <w:rsid w:val="008179D2"/>
    <w:rsid w:val="008334FE"/>
    <w:rsid w:val="008C5350"/>
    <w:rsid w:val="0093390B"/>
    <w:rsid w:val="009837EC"/>
    <w:rsid w:val="009C28FB"/>
    <w:rsid w:val="009E356F"/>
    <w:rsid w:val="00A81F46"/>
    <w:rsid w:val="00A90A3A"/>
    <w:rsid w:val="00A975F8"/>
    <w:rsid w:val="00AF7C03"/>
    <w:rsid w:val="00B40B05"/>
    <w:rsid w:val="00BE3822"/>
    <w:rsid w:val="00C07A28"/>
    <w:rsid w:val="00C202E1"/>
    <w:rsid w:val="00C5157D"/>
    <w:rsid w:val="00C75846"/>
    <w:rsid w:val="00CB197D"/>
    <w:rsid w:val="00D01A30"/>
    <w:rsid w:val="00D51805"/>
    <w:rsid w:val="00D7210E"/>
    <w:rsid w:val="00DD21B1"/>
    <w:rsid w:val="00E81275"/>
    <w:rsid w:val="00F14E57"/>
    <w:rsid w:val="00FD4F5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26</cp:revision>
  <cp:lastPrinted>2022-07-14T05:57:00Z</cp:lastPrinted>
  <dcterms:created xsi:type="dcterms:W3CDTF">2021-11-16T13:38:00Z</dcterms:created>
  <dcterms:modified xsi:type="dcterms:W3CDTF">2023-03-31T03:29:00Z</dcterms:modified>
</cp:coreProperties>
</file>